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09" w:rsidRPr="00285F2B" w:rsidRDefault="001E1B09" w:rsidP="001E1B09">
      <w:pPr>
        <w:pBdr>
          <w:bottom w:val="single" w:sz="6" w:space="1" w:color="auto"/>
        </w:pBdr>
        <w:spacing w:after="0" w:line="240" w:lineRule="auto"/>
        <w:rPr>
          <w:rFonts w:ascii="Arial" w:eastAsia="Times New Roman" w:hAnsi="Arial" w:cs="B Nazanin"/>
          <w:vanish/>
          <w:sz w:val="16"/>
          <w:szCs w:val="16"/>
        </w:rPr>
      </w:pPr>
      <w:r w:rsidRPr="00285F2B">
        <w:rPr>
          <w:rFonts w:ascii="Arial" w:eastAsia="Times New Roman" w:hAnsi="Arial" w:cs="B Nazanin"/>
          <w:vanish/>
          <w:sz w:val="16"/>
          <w:szCs w:val="16"/>
        </w:rPr>
        <w:t>Top of Form</w:t>
      </w:r>
    </w:p>
    <w:p w:rsidR="001E1B09" w:rsidRPr="00285F2B" w:rsidRDefault="001E1B09" w:rsidP="001E1B09">
      <w:pPr>
        <w:spacing w:after="0" w:line="240" w:lineRule="auto"/>
        <w:textAlignment w:val="center"/>
        <w:rPr>
          <w:rFonts w:ascii="Arial" w:eastAsia="Times New Roman" w:hAnsi="Arial" w:cs="B Nazanin"/>
          <w:color w:val="333333"/>
          <w:sz w:val="24"/>
          <w:szCs w:val="24"/>
        </w:rPr>
      </w:pPr>
    </w:p>
    <w:p w:rsidR="001E1B09" w:rsidRPr="00285F2B" w:rsidRDefault="001E1B09" w:rsidP="001E1B09">
      <w:pPr>
        <w:pBdr>
          <w:top w:val="single" w:sz="6" w:space="1" w:color="auto"/>
        </w:pBdr>
        <w:spacing w:after="0" w:line="240" w:lineRule="auto"/>
        <w:rPr>
          <w:rFonts w:ascii="Arial" w:eastAsia="Times New Roman" w:hAnsi="Arial" w:cs="B Nazanin"/>
          <w:vanish/>
          <w:sz w:val="16"/>
          <w:szCs w:val="16"/>
        </w:rPr>
      </w:pPr>
      <w:r w:rsidRPr="00285F2B">
        <w:rPr>
          <w:rFonts w:ascii="Arial" w:eastAsia="Times New Roman" w:hAnsi="Arial" w:cs="B Nazanin"/>
          <w:vanish/>
          <w:sz w:val="16"/>
          <w:szCs w:val="16"/>
        </w:rPr>
        <w:t>Bottom of Form</w:t>
      </w:r>
    </w:p>
    <w:p w:rsidR="001E1B09" w:rsidRPr="00285F2B" w:rsidRDefault="001E1B09" w:rsidP="001E1B09">
      <w:pPr>
        <w:shd w:val="clear" w:color="auto" w:fill="F7F5F5"/>
        <w:spacing w:after="0" w:line="240" w:lineRule="auto"/>
        <w:outlineLvl w:val="0"/>
        <w:rPr>
          <w:rFonts w:ascii="Arial" w:eastAsia="Times New Roman" w:hAnsi="Arial" w:cs="B Nazanin"/>
          <w:b/>
          <w:bCs/>
          <w:color w:val="333333"/>
          <w:sz w:val="24"/>
          <w:szCs w:val="24"/>
        </w:rPr>
      </w:pPr>
      <w:r w:rsidRPr="00285F2B">
        <w:rPr>
          <w:rFonts w:ascii="Arial" w:eastAsia="Times New Roman" w:hAnsi="Arial" w:cs="B Nazanin"/>
          <w:b/>
          <w:bCs/>
          <w:color w:val="F9F9F9"/>
          <w:kern w:val="36"/>
          <w:sz w:val="45"/>
          <w:szCs w:val="45"/>
          <w:rtl/>
        </w:rPr>
        <w:t>با</w:t>
      </w:r>
      <w:r w:rsidRPr="00285F2B">
        <w:rPr>
          <w:rFonts w:ascii="Arial" w:eastAsia="Times New Roman" w:hAnsi="Arial" w:cs="B Nazanin"/>
          <w:b/>
          <w:bCs/>
          <w:color w:val="008000"/>
          <w:sz w:val="24"/>
          <w:szCs w:val="24"/>
          <w:rtl/>
        </w:rPr>
        <w:t>مدیریت بحران در بیمارستانها</w:t>
      </w:r>
      <w:r w:rsidRPr="00285F2B">
        <w:rPr>
          <w:rFonts w:ascii="Arial" w:eastAsia="Times New Roman" w:hAnsi="Arial" w:cs="B Nazanin"/>
          <w:b/>
          <w:bCs/>
          <w:color w:val="008000"/>
          <w:sz w:val="24"/>
          <w:szCs w:val="24"/>
        </w:rPr>
        <w:t>:</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tl/>
        </w:rPr>
        <w:t>هر ساله در کشور ما حوادث غیرمترقبه موجب از دست رفتن قابل توجهی از سرمایه های انسانی واقتصادی شده وآسیب های جانی</w:t>
      </w:r>
      <w:bookmarkStart w:id="0" w:name="_GoBack"/>
      <w:bookmarkEnd w:id="0"/>
      <w:r w:rsidRPr="00285F2B">
        <w:rPr>
          <w:rFonts w:ascii="Arial" w:eastAsia="Times New Roman" w:hAnsi="Arial" w:cs="B Nazanin"/>
          <w:b/>
          <w:bCs/>
          <w:color w:val="333333"/>
          <w:sz w:val="24"/>
          <w:szCs w:val="24"/>
          <w:rtl/>
        </w:rPr>
        <w:t>،مالی،روانی، واجتماعی را وارد می سازد</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tl/>
        </w:rPr>
        <w:t>این حوادث اغلب تهدیدی جدی برای سلامتی مردم هستند ودر هنگام بروز، نقش ارزشمند ارائه خدمات بهداشتی و درمانی را بیش از پیش، روشن می سازند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بیمارستان به عنوان یکی از ارکان اصلی ارائه خدمات در هنگام بروز حوادث غیر مترقبه ، در صورتیکه بتواند برای اینگونه مواقع علاوه بر تدارک پیش بینی شده، برنامه ای ساده، فراگیر وقابل اجرا داشته باشد،سهم مهمی در بازگرداندن جامعه در معرض به حالت عادی و آرامش خواهد داشت</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tl/>
        </w:rPr>
        <w:t>خطر یا بلاچیست؟</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بلایا رخدادهایی هستتند ویرانگر که اوضاع طبیعی موجود را بهم ریخته و سطحی از رنجش را ایجاد می کنند که از ظرفیت و تطابق جامعه تحت تاثیر فراتر می رود</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tl/>
        </w:rPr>
        <w:t>بحران چیست؟</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پیشامدی است که به صورت ناگهانی و گاهی فرآینده رخ میدهد و به واقعیتی خطرناک و ناپایدار برای فرد، گروه یا جامعه می انجامد. بحران باعت به وجود آمدن شرایطی میشود که برای برطرف کردن آن نیاز به اقدامات اساسی و فوق العاده است</w:t>
      </w:r>
      <w:r w:rsidRPr="00285F2B">
        <w:rPr>
          <w:rFonts w:ascii="Arial" w:eastAsia="Times New Roman" w:hAnsi="Arial" w:cs="B Nazanin"/>
          <w:b/>
          <w:bCs/>
          <w:color w:val="333333"/>
          <w:sz w:val="24"/>
          <w:szCs w:val="24"/>
        </w:rPr>
        <w:t xml:space="preserve"> .</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در نمودار زیر رابطه بین طیبعت، بلایا، ریسک و بحران نشان داده شده است</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p>
    <w:p w:rsidR="001E1B09" w:rsidRPr="00285F2B" w:rsidRDefault="001E1B09" w:rsidP="005938D5">
      <w:pPr>
        <w:numPr>
          <w:ilvl w:val="0"/>
          <w:numId w:val="3"/>
        </w:numPr>
        <w:spacing w:before="100" w:beforeAutospacing="1" w:after="100" w:afterAutospacing="1" w:line="240" w:lineRule="auto"/>
        <w:ind w:left="2220"/>
        <w:textAlignment w:val="baseline"/>
        <w:outlineLvl w:val="3"/>
        <w:rPr>
          <w:rFonts w:ascii="inherit" w:eastAsia="Times New Roman" w:hAnsi="inherit" w:cs="B Nazanin"/>
          <w:color w:val="333333"/>
          <w:sz w:val="24"/>
          <w:szCs w:val="24"/>
        </w:rPr>
      </w:pPr>
      <w:r w:rsidRPr="00285F2B">
        <w:rPr>
          <w:rFonts w:ascii="inherit" w:eastAsia="Times New Roman" w:hAnsi="inherit" w:cs="B Nazanin"/>
          <w:b/>
          <w:bCs/>
          <w:color w:val="0000FF"/>
          <w:sz w:val="24"/>
          <w:szCs w:val="24"/>
          <w:rtl/>
        </w:rPr>
        <w:t xml:space="preserve">آلودگی های شیمیایی </w:t>
      </w:r>
      <w:r w:rsidRPr="00285F2B">
        <w:rPr>
          <w:rFonts w:ascii="Times New Roman" w:eastAsia="Times New Roman" w:hAnsi="Times New Roman" w:cs="Times New Roman" w:hint="cs"/>
          <w:b/>
          <w:bCs/>
          <w:color w:val="0000FF"/>
          <w:sz w:val="24"/>
          <w:szCs w:val="24"/>
          <w:rtl/>
        </w:rPr>
        <w:t>–</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میکروبی</w:t>
      </w:r>
      <w:r w:rsidRPr="00285F2B">
        <w:rPr>
          <w:rFonts w:ascii="inherit" w:eastAsia="Times New Roman" w:hAnsi="inherit" w:cs="B Nazanin"/>
          <w:b/>
          <w:bCs/>
          <w:color w:val="0000FF"/>
          <w:sz w:val="24"/>
          <w:szCs w:val="24"/>
          <w:rtl/>
        </w:rPr>
        <w:t xml:space="preserve"> </w:t>
      </w:r>
      <w:r w:rsidRPr="00285F2B">
        <w:rPr>
          <w:rFonts w:ascii="Times New Roman" w:eastAsia="Times New Roman" w:hAnsi="Times New Roman" w:cs="Times New Roman" w:hint="cs"/>
          <w:b/>
          <w:bCs/>
          <w:color w:val="0000FF"/>
          <w:sz w:val="24"/>
          <w:szCs w:val="24"/>
          <w:rtl/>
        </w:rPr>
        <w:t>–</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رادیواکتیو</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و</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اتمی</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معروف</w:t>
      </w:r>
      <w:r w:rsidRPr="00285F2B">
        <w:rPr>
          <w:rFonts w:ascii="inherit" w:eastAsia="Times New Roman" w:hAnsi="inherit" w:cs="B Nazanin"/>
          <w:b/>
          <w:bCs/>
          <w:color w:val="0000FF"/>
          <w:sz w:val="24"/>
          <w:szCs w:val="24"/>
          <w:rtl/>
        </w:rPr>
        <w:t xml:space="preserve"> </w:t>
      </w:r>
      <w:r w:rsidRPr="00285F2B">
        <w:rPr>
          <w:rFonts w:ascii="inherit" w:eastAsia="Times New Roman" w:hAnsi="inherit" w:cs="B Nazanin" w:hint="cs"/>
          <w:b/>
          <w:bCs/>
          <w:color w:val="0000FF"/>
          <w:sz w:val="24"/>
          <w:szCs w:val="24"/>
          <w:rtl/>
        </w:rPr>
        <w:t>به</w:t>
      </w:r>
      <w:r w:rsidRPr="00285F2B">
        <w:rPr>
          <w:rFonts w:ascii="inherit" w:eastAsia="Times New Roman" w:hAnsi="inherit" w:cs="B Nazanin"/>
          <w:b/>
          <w:bCs/>
          <w:color w:val="0000FF"/>
          <w:sz w:val="24"/>
          <w:szCs w:val="24"/>
        </w:rPr>
        <w:t xml:space="preserve"> CBRNE)</w:t>
      </w:r>
      <w:r w:rsidRPr="00285F2B">
        <w:rPr>
          <w:rFonts w:ascii="inherit" w:eastAsia="Times New Roman" w:hAnsi="inherit" w:cs="B Nazanin" w:hint="cs"/>
          <w:color w:val="333333"/>
          <w:sz w:val="24"/>
          <w:szCs w:val="24"/>
          <w:rtl/>
        </w:rPr>
        <w:t>)</w:t>
      </w:r>
      <w:r w:rsidR="005710E4" w:rsidRPr="00285F2B">
        <w:rPr>
          <w:rFonts w:ascii="inherit" w:eastAsia="Times New Roman" w:hAnsi="inherit" w:cs="B Nazanin" w:hint="cs"/>
          <w:color w:val="333333"/>
          <w:sz w:val="24"/>
          <w:szCs w:val="24"/>
          <w:rtl/>
        </w:rPr>
        <w:t xml:space="preserve"> :</w:t>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Pr>
        <w:t xml:space="preserve">CBRNE </w:t>
      </w:r>
      <w:r w:rsidRPr="00285F2B">
        <w:rPr>
          <w:rFonts w:ascii="Arial" w:eastAsia="Times New Roman" w:hAnsi="Arial" w:cs="B Nazanin"/>
          <w:b/>
          <w:bCs/>
          <w:color w:val="333333"/>
          <w:sz w:val="24"/>
          <w:szCs w:val="24"/>
          <w:rtl/>
        </w:rPr>
        <w:t>مخفف</w:t>
      </w:r>
      <w:r w:rsidRPr="00285F2B">
        <w:rPr>
          <w:rFonts w:ascii="Arial" w:eastAsia="Times New Roman" w:hAnsi="Arial" w:cs="B Nazanin"/>
          <w:b/>
          <w:bCs/>
          <w:color w:val="333333"/>
          <w:sz w:val="24"/>
          <w:szCs w:val="24"/>
        </w:rPr>
        <w:t xml:space="preserve"> Chemical, Biological, Radiological, Nuclear, and high-yield Explosives </w:t>
      </w:r>
      <w:r w:rsidRPr="00285F2B">
        <w:rPr>
          <w:rFonts w:ascii="Arial" w:eastAsia="Times New Roman" w:hAnsi="Arial" w:cs="B Nazanin"/>
          <w:b/>
          <w:bCs/>
          <w:color w:val="333333"/>
          <w:sz w:val="24"/>
          <w:szCs w:val="24"/>
          <w:rtl/>
        </w:rPr>
        <w:t>است که به مواد و تهدیدات شیمیایی، بیولوژیکی، رادیولوژیکی، هسته‌ای و مواد منفجره با قدرت تخریب بالا اشاره دارد</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jc w:val="center"/>
        <w:rPr>
          <w:rFonts w:ascii="Arial" w:eastAsia="Times New Roman" w:hAnsi="Arial" w:cs="B Nazanin"/>
          <w:b/>
          <w:bCs/>
          <w:color w:val="333333"/>
          <w:sz w:val="24"/>
          <w:szCs w:val="24"/>
        </w:rPr>
      </w:pPr>
      <w:r w:rsidRPr="00285F2B">
        <w:rPr>
          <w:rFonts w:ascii="Arial" w:eastAsia="Times New Roman" w:hAnsi="Arial" w:cs="B Nazanin"/>
          <w:b/>
          <w:bCs/>
          <w:noProof/>
          <w:color w:val="333333"/>
          <w:sz w:val="24"/>
          <w:szCs w:val="24"/>
          <w:lang w:bidi="ar-SA"/>
        </w:rPr>
        <w:lastRenderedPageBreak/>
        <w:drawing>
          <wp:inline distT="0" distB="0" distL="0" distR="0" wp14:anchorId="37657712" wp14:editId="4A95BA44">
            <wp:extent cx="3848100" cy="2200275"/>
            <wp:effectExtent l="0" t="0" r="0" b="9525"/>
            <wp:docPr id="3" name="Picture 3" descr="https://semnansinahospital.com/wp-content/uploads/2025/06/CB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mnansinahospital.com/wp-content/uploads/2025/06/CBR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2200275"/>
                    </a:xfrm>
                    <a:prstGeom prst="rect">
                      <a:avLst/>
                    </a:prstGeom>
                    <a:noFill/>
                    <a:ln>
                      <a:noFill/>
                    </a:ln>
                  </pic:spPr>
                </pic:pic>
              </a:graphicData>
            </a:graphic>
          </wp:inline>
        </w:drawing>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Pr>
      </w:pPr>
      <w:r w:rsidRPr="00285F2B">
        <w:rPr>
          <w:rFonts w:ascii="Arial" w:eastAsia="Times New Roman" w:hAnsi="Arial" w:cs="B Nazanin"/>
          <w:b/>
          <w:bCs/>
          <w:color w:val="333333"/>
          <w:sz w:val="24"/>
          <w:szCs w:val="24"/>
          <w:rtl/>
        </w:rPr>
        <w:t>این اصطلاح معمولاً برای توصیف انواع خاصی از سلاح‌ها و مواد خطرناک استفاده می‌شود که می‌توانند آسیب جدی به افراد و محیط زیست وارد کنند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در اینجا توضیح مختصری از هر یک از این اجزا آورده شده است</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993300"/>
          <w:sz w:val="24"/>
          <w:szCs w:val="24"/>
          <w:rtl/>
        </w:rPr>
        <w:t>شیمیایی</w:t>
      </w:r>
      <w:r w:rsidRPr="00285F2B">
        <w:rPr>
          <w:rFonts w:ascii="Arial" w:eastAsia="Times New Roman" w:hAnsi="Arial" w:cs="B Nazanin"/>
          <w:b/>
          <w:bCs/>
          <w:color w:val="993300"/>
          <w:sz w:val="24"/>
          <w:szCs w:val="24"/>
        </w:rPr>
        <w:t xml:space="preserve"> (Chemical):</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شامل مواد سمی و خطرناک است که می‌توانند از طریق تماس، استنشاق یا بلع، باعث آسیب شوند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FF00FF"/>
          <w:sz w:val="24"/>
          <w:szCs w:val="24"/>
          <w:rtl/>
        </w:rPr>
        <w:t>بیولوژیکی</w:t>
      </w:r>
      <w:r w:rsidRPr="00285F2B">
        <w:rPr>
          <w:rFonts w:ascii="Arial" w:eastAsia="Times New Roman" w:hAnsi="Arial" w:cs="B Nazanin"/>
          <w:b/>
          <w:bCs/>
          <w:color w:val="FF00FF"/>
          <w:sz w:val="24"/>
          <w:szCs w:val="24"/>
        </w:rPr>
        <w:t xml:space="preserve"> (Biological):</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شامل عوامل بیماری‌زا مانند باکتری‌ها، ویروس‌ها یا سموم هستند که می‌توانند باعث بیماری و مرگ شوند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99"/>
          <w:sz w:val="24"/>
          <w:szCs w:val="24"/>
          <w:rtl/>
        </w:rPr>
        <w:t>رادیولوژیکی</w:t>
      </w:r>
      <w:r w:rsidRPr="00285F2B">
        <w:rPr>
          <w:rFonts w:ascii="Arial" w:eastAsia="Times New Roman" w:hAnsi="Arial" w:cs="B Nazanin"/>
          <w:b/>
          <w:bCs/>
          <w:color w:val="333399"/>
          <w:sz w:val="24"/>
          <w:szCs w:val="24"/>
        </w:rPr>
        <w:t xml:space="preserve"> (Radiological):</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به مواد یا دستگاه‌هایی اشاره دارد که اشعه‌های مضر منتشر می‌کنند و می‌توانند باعث آسیب به سلول‌ها و بافت‌های بدن شوند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FF6600"/>
          <w:sz w:val="24"/>
          <w:szCs w:val="24"/>
          <w:rtl/>
        </w:rPr>
        <w:t>هسته‌ای</w:t>
      </w:r>
      <w:r w:rsidRPr="00285F2B">
        <w:rPr>
          <w:rFonts w:ascii="Arial" w:eastAsia="Times New Roman" w:hAnsi="Arial" w:cs="B Nazanin"/>
          <w:b/>
          <w:bCs/>
          <w:color w:val="FF6600"/>
          <w:sz w:val="24"/>
          <w:szCs w:val="24"/>
        </w:rPr>
        <w:t xml:space="preserve"> (Nuclear):</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شامل مواد شکافت‌پذیر و واکنش‌های هسته‌ای است که می‌توانند انفجارها و تشعشعات بسیار قوی ایجاد کنند</w:t>
      </w:r>
      <w:r w:rsidRPr="00285F2B">
        <w:rPr>
          <w:rFonts w:ascii="Arial" w:eastAsia="Times New Roman" w:hAnsi="Arial" w:cs="B Nazanin"/>
          <w:b/>
          <w:bCs/>
          <w:color w:val="333333"/>
          <w:sz w:val="24"/>
          <w:szCs w:val="24"/>
        </w:rPr>
        <w:t>.</w:t>
      </w:r>
      <w:r w:rsidRPr="00285F2B">
        <w:rPr>
          <w:rFonts w:ascii="Arial" w:eastAsia="Times New Roman" w:hAnsi="Arial" w:cs="B Nazanin"/>
          <w:b/>
          <w:bCs/>
          <w:color w:val="333333"/>
          <w:sz w:val="24"/>
          <w:szCs w:val="24"/>
        </w:rPr>
        <w:br/>
      </w:r>
      <w:r w:rsidRPr="00285F2B">
        <w:rPr>
          <w:rFonts w:ascii="Arial" w:eastAsia="Times New Roman" w:hAnsi="Arial" w:cs="B Nazanin"/>
          <w:b/>
          <w:bCs/>
          <w:color w:val="FF0000"/>
          <w:sz w:val="24"/>
          <w:szCs w:val="24"/>
          <w:rtl/>
        </w:rPr>
        <w:t>مواد منفجره با قدرت تخریب بالا</w:t>
      </w:r>
      <w:r w:rsidRPr="00285F2B">
        <w:rPr>
          <w:rFonts w:ascii="Arial" w:eastAsia="Times New Roman" w:hAnsi="Arial" w:cs="B Nazanin"/>
          <w:b/>
          <w:bCs/>
          <w:color w:val="FF0000"/>
          <w:sz w:val="24"/>
          <w:szCs w:val="24"/>
        </w:rPr>
        <w:t xml:space="preserve"> (High-yield Explosives):</w:t>
      </w:r>
      <w:r w:rsidRPr="00285F2B">
        <w:rPr>
          <w:rFonts w:ascii="Arial" w:eastAsia="Times New Roman" w:hAnsi="Arial" w:cs="B Nazanin"/>
          <w:b/>
          <w:bCs/>
          <w:color w:val="333333"/>
          <w:sz w:val="24"/>
          <w:szCs w:val="24"/>
        </w:rPr>
        <w:br/>
      </w:r>
      <w:r w:rsidRPr="00285F2B">
        <w:rPr>
          <w:rFonts w:ascii="Arial" w:eastAsia="Times New Roman" w:hAnsi="Arial" w:cs="B Nazanin"/>
          <w:b/>
          <w:bCs/>
          <w:color w:val="333333"/>
          <w:sz w:val="24"/>
          <w:szCs w:val="24"/>
          <w:rtl/>
        </w:rPr>
        <w:t>موادی هستند که می‌توانند انفجارهای قوی ایجاد کنند و خسارات زیادی به بار آورند</w:t>
      </w:r>
      <w:r w:rsidRPr="00285F2B">
        <w:rPr>
          <w:rFonts w:ascii="Arial" w:eastAsia="Times New Roman" w:hAnsi="Arial" w:cs="B Nazanin"/>
          <w:b/>
          <w:bCs/>
          <w:color w:val="333333"/>
          <w:sz w:val="24"/>
          <w:szCs w:val="24"/>
        </w:rPr>
        <w:t>.</w:t>
      </w:r>
    </w:p>
    <w:p w:rsidR="001E1B09" w:rsidRPr="00285F2B" w:rsidRDefault="001E1B09" w:rsidP="001E1B09">
      <w:pPr>
        <w:shd w:val="clear" w:color="auto" w:fill="F7F5F5"/>
        <w:spacing w:before="100" w:beforeAutospacing="1" w:after="100" w:afterAutospacing="1" w:line="240" w:lineRule="auto"/>
        <w:jc w:val="center"/>
        <w:rPr>
          <w:rFonts w:ascii="Arial" w:eastAsia="Times New Roman" w:hAnsi="Arial" w:cs="B Nazanin"/>
          <w:b/>
          <w:bCs/>
          <w:color w:val="333333"/>
          <w:sz w:val="24"/>
          <w:szCs w:val="24"/>
        </w:rPr>
      </w:pPr>
      <w:r w:rsidRPr="00285F2B">
        <w:rPr>
          <w:rFonts w:ascii="Arial" w:eastAsia="Times New Roman" w:hAnsi="Arial" w:cs="B Nazanin"/>
          <w:b/>
          <w:bCs/>
          <w:noProof/>
          <w:color w:val="333333"/>
          <w:sz w:val="24"/>
          <w:szCs w:val="24"/>
          <w:lang w:bidi="ar-SA"/>
        </w:rPr>
        <w:drawing>
          <wp:inline distT="0" distB="0" distL="0" distR="0" wp14:anchorId="6D179C8A" wp14:editId="3DDD522B">
            <wp:extent cx="3533775" cy="1838325"/>
            <wp:effectExtent l="0" t="0" r="9525" b="9525"/>
            <wp:docPr id="2" name="Picture 2" descr="https://semnansinahospital.com/wp-content/uploads/2025/06/CBR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mnansinahospital.com/wp-content/uploads/2025/06/CBRNE-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1838325"/>
                    </a:xfrm>
                    <a:prstGeom prst="rect">
                      <a:avLst/>
                    </a:prstGeom>
                    <a:noFill/>
                    <a:ln>
                      <a:noFill/>
                    </a:ln>
                  </pic:spPr>
                </pic:pic>
              </a:graphicData>
            </a:graphic>
          </wp:inline>
        </w:drawing>
      </w:r>
      <w:r w:rsidRPr="00285F2B">
        <w:rPr>
          <w:rFonts w:ascii="Arial" w:eastAsia="Times New Roman" w:hAnsi="Arial" w:cs="B Nazanin"/>
          <w:b/>
          <w:bCs/>
          <w:color w:val="333333"/>
          <w:sz w:val="24"/>
          <w:szCs w:val="24"/>
        </w:rPr>
        <w:br/>
        <w:t xml:space="preserve">CBRNE </w:t>
      </w:r>
      <w:r w:rsidRPr="00285F2B">
        <w:rPr>
          <w:rFonts w:ascii="Arial" w:eastAsia="Times New Roman" w:hAnsi="Arial" w:cs="B Nazanin"/>
          <w:b/>
          <w:bCs/>
          <w:color w:val="333333"/>
          <w:sz w:val="24"/>
          <w:szCs w:val="24"/>
          <w:rtl/>
        </w:rPr>
        <w:t xml:space="preserve">همچنین به آمادگی و واکنش در برابر حوادث و حملاتی که شامل این مواد هستند نیز اشاره دارد. در این زمینه، </w:t>
      </w:r>
      <w:r w:rsidRPr="00285F2B">
        <w:rPr>
          <w:rFonts w:ascii="Arial" w:eastAsia="Times New Roman" w:hAnsi="Arial" w:cs="B Nazanin"/>
          <w:b/>
          <w:bCs/>
          <w:color w:val="333333"/>
          <w:sz w:val="24"/>
          <w:szCs w:val="24"/>
        </w:rPr>
        <w:t xml:space="preserve">CBRNE </w:t>
      </w:r>
      <w:r w:rsidRPr="00285F2B">
        <w:rPr>
          <w:rFonts w:ascii="Arial" w:eastAsia="Times New Roman" w:hAnsi="Arial" w:cs="B Nazanin"/>
          <w:b/>
          <w:bCs/>
          <w:color w:val="333333"/>
          <w:sz w:val="24"/>
          <w:szCs w:val="24"/>
          <w:rtl/>
        </w:rPr>
        <w:t>به برنامه‌ها و اقداماتی اشاره دارد که برای شناسایی، ارزیابی، کنترل و کاهش خطرات ناشی از این مواد طراحی شده‌اند</w:t>
      </w:r>
    </w:p>
    <w:p w:rsidR="001E1B09" w:rsidRPr="00285F2B" w:rsidRDefault="001E1B09" w:rsidP="001E1B09">
      <w:pPr>
        <w:shd w:val="clear" w:color="auto" w:fill="F7F5F5"/>
        <w:spacing w:after="0" w:line="240" w:lineRule="auto"/>
        <w:rPr>
          <w:rFonts w:ascii="Arial" w:eastAsia="Times New Roman" w:hAnsi="Arial" w:cs="B Nazanin"/>
          <w:b/>
          <w:bCs/>
          <w:color w:val="FF6600"/>
          <w:sz w:val="24"/>
          <w:szCs w:val="24"/>
          <w:rtl/>
        </w:rPr>
      </w:pPr>
      <w:r w:rsidRPr="00285F2B">
        <w:rPr>
          <w:rFonts w:ascii="Arial" w:eastAsia="Times New Roman" w:hAnsi="Arial" w:cs="B Nazanin"/>
          <w:b/>
          <w:bCs/>
          <w:noProof/>
          <w:color w:val="333333"/>
          <w:sz w:val="24"/>
          <w:szCs w:val="24"/>
          <w:lang w:bidi="ar-SA"/>
        </w:rPr>
        <w:lastRenderedPageBreak/>
        <w:drawing>
          <wp:inline distT="0" distB="0" distL="0" distR="0" wp14:anchorId="6EA61502" wp14:editId="7480E250">
            <wp:extent cx="5191125" cy="1438275"/>
            <wp:effectExtent l="0" t="0" r="9525" b="9525"/>
            <wp:docPr id="1" name="Picture 1" descr="https://semnansinahospital.com/wp-content/uploads/2025/06/CBRN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mnansinahospital.com/wp-content/uploads/2025/06/CBRNE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1438275"/>
                    </a:xfrm>
                    <a:prstGeom prst="rect">
                      <a:avLst/>
                    </a:prstGeom>
                    <a:noFill/>
                    <a:ln>
                      <a:noFill/>
                    </a:ln>
                  </pic:spPr>
                </pic:pic>
              </a:graphicData>
            </a:graphic>
          </wp:inline>
        </w:drawing>
      </w:r>
    </w:p>
    <w:p w:rsidR="001E1B09" w:rsidRPr="00285F2B" w:rsidRDefault="001E1B09" w:rsidP="001E1B09">
      <w:pPr>
        <w:shd w:val="clear" w:color="auto" w:fill="F7F5F5"/>
        <w:spacing w:before="100" w:beforeAutospacing="1" w:after="100" w:afterAutospacing="1" w:line="240" w:lineRule="auto"/>
        <w:rPr>
          <w:rFonts w:ascii="Arial" w:eastAsia="Times New Roman" w:hAnsi="Arial" w:cs="B Nazanin"/>
          <w:b/>
          <w:bCs/>
          <w:color w:val="333333"/>
          <w:sz w:val="24"/>
          <w:szCs w:val="24"/>
          <w:rtl/>
        </w:rPr>
      </w:pPr>
      <w:r w:rsidRPr="00285F2B">
        <w:rPr>
          <w:rFonts w:ascii="Arial" w:eastAsia="Times New Roman" w:hAnsi="Arial" w:cs="B Nazanin"/>
          <w:b/>
          <w:bCs/>
          <w:color w:val="333333"/>
          <w:sz w:val="24"/>
          <w:szCs w:val="24"/>
          <w:rtl/>
        </w:rPr>
        <w:t>امید است مطالعه این مطالب و شرکت در کلاسهای حضوری و عملی آمادگی نسبی در مقابله با این تهدیدات ایجاد کند</w:t>
      </w:r>
      <w:r w:rsidRPr="00285F2B">
        <w:rPr>
          <w:rFonts w:ascii="Arial" w:eastAsia="Times New Roman" w:hAnsi="Arial" w:cs="B Nazanin"/>
          <w:b/>
          <w:bCs/>
          <w:color w:val="333333"/>
          <w:sz w:val="24"/>
          <w:szCs w:val="24"/>
        </w:rPr>
        <w:t>.</w:t>
      </w:r>
    </w:p>
    <w:p w:rsidR="001C0E1D" w:rsidRPr="00285F2B" w:rsidRDefault="001E1B09" w:rsidP="001E1B09">
      <w:pPr>
        <w:spacing w:before="100" w:beforeAutospacing="1" w:after="100" w:afterAutospacing="1" w:line="240" w:lineRule="auto"/>
        <w:rPr>
          <w:rFonts w:cs="B Nazanin"/>
        </w:rPr>
      </w:pPr>
      <w:r w:rsidRPr="00285F2B">
        <w:rPr>
          <w:rFonts w:ascii="Arial" w:eastAsia="Times New Roman" w:hAnsi="Arial" w:cs="B Nazanin"/>
          <w:b/>
          <w:bCs/>
          <w:color w:val="FFFFFF"/>
          <w:sz w:val="24"/>
          <w:szCs w:val="24"/>
          <w:rtl/>
        </w:rPr>
        <w:t xml:space="preserve">بیمارستان سینای سمنان در زمینی به مساحت 5431 متر مربع در بخش شمالی سمنان واقع در بلوار شهید نوروزی با زیربنای 9400 متر مربع در شش طبقه به همت شرکت تعاونی خدماتی بهداشتی درمانی آموزشی پزشکان سمنان و با مشارکت جمعی از پزشکان متخصص و فوق تخصص بومی با هدف رفاه حال عموم شهروندان و مردم عزیز و ارتقای سطح سلامت جامعه، جذب نیروهای متخصص و نیل به اهداف بلند نظام در خصوص اجرایی </w:t>
      </w:r>
    </w:p>
    <w:sectPr w:rsidR="001C0E1D" w:rsidRPr="00285F2B" w:rsidSect="00FF22D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761C6"/>
    <w:multiLevelType w:val="multilevel"/>
    <w:tmpl w:val="71E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E62BA"/>
    <w:multiLevelType w:val="multilevel"/>
    <w:tmpl w:val="97A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A62A1"/>
    <w:multiLevelType w:val="multilevel"/>
    <w:tmpl w:val="322C0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BD447D9"/>
    <w:multiLevelType w:val="multilevel"/>
    <w:tmpl w:val="3FF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09"/>
    <w:rsid w:val="001C0E1D"/>
    <w:rsid w:val="001E1B09"/>
    <w:rsid w:val="00285F2B"/>
    <w:rsid w:val="005710E4"/>
    <w:rsid w:val="005938D5"/>
    <w:rsid w:val="006A4405"/>
    <w:rsid w:val="00FF22D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1A26E-D4FE-4658-B722-CCDFD7AC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E1B0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1B0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1B0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1B0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1B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1B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1B0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E1B09"/>
    <w:rPr>
      <w:color w:val="0000FF"/>
      <w:u w:val="single"/>
    </w:rPr>
  </w:style>
  <w:style w:type="character" w:customStyle="1" w:styleId="elementor-heading-title">
    <w:name w:val="elementor-heading-title"/>
    <w:basedOn w:val="DefaultParagraphFont"/>
    <w:rsid w:val="001E1B09"/>
  </w:style>
  <w:style w:type="paragraph" w:styleId="z-TopofForm">
    <w:name w:val="HTML Top of Form"/>
    <w:basedOn w:val="Normal"/>
    <w:next w:val="Normal"/>
    <w:link w:val="z-TopofFormChar"/>
    <w:hidden/>
    <w:uiPriority w:val="99"/>
    <w:semiHidden/>
    <w:unhideWhenUsed/>
    <w:rsid w:val="001E1B0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1B09"/>
    <w:rPr>
      <w:rFonts w:ascii="Arial" w:eastAsia="Times New Roman" w:hAnsi="Arial" w:cs="Arial"/>
      <w:vanish/>
      <w:sz w:val="16"/>
      <w:szCs w:val="16"/>
    </w:rPr>
  </w:style>
  <w:style w:type="character" w:customStyle="1" w:styleId="elementor-screen-only">
    <w:name w:val="elementor-screen-only"/>
    <w:basedOn w:val="DefaultParagraphFont"/>
    <w:rsid w:val="001E1B09"/>
  </w:style>
  <w:style w:type="paragraph" w:styleId="z-BottomofForm">
    <w:name w:val="HTML Bottom of Form"/>
    <w:basedOn w:val="Normal"/>
    <w:next w:val="Normal"/>
    <w:link w:val="z-BottomofFormChar"/>
    <w:hidden/>
    <w:uiPriority w:val="99"/>
    <w:semiHidden/>
    <w:unhideWhenUsed/>
    <w:rsid w:val="001E1B0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1B09"/>
    <w:rPr>
      <w:rFonts w:ascii="Arial" w:eastAsia="Times New Roman" w:hAnsi="Arial" w:cs="Arial"/>
      <w:vanish/>
      <w:sz w:val="16"/>
      <w:szCs w:val="16"/>
    </w:rPr>
  </w:style>
  <w:style w:type="character" w:styleId="Strong">
    <w:name w:val="Strong"/>
    <w:basedOn w:val="DefaultParagraphFont"/>
    <w:uiPriority w:val="22"/>
    <w:qFormat/>
    <w:rsid w:val="001E1B09"/>
    <w:rPr>
      <w:b/>
      <w:bCs/>
    </w:rPr>
  </w:style>
  <w:style w:type="paragraph" w:styleId="NormalWeb">
    <w:name w:val="Normal (Web)"/>
    <w:basedOn w:val="Normal"/>
    <w:uiPriority w:val="99"/>
    <w:semiHidden/>
    <w:unhideWhenUsed/>
    <w:rsid w:val="001E1B0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button-text">
    <w:name w:val="elementor-button-text"/>
    <w:basedOn w:val="DefaultParagraphFont"/>
    <w:rsid w:val="001E1B09"/>
  </w:style>
  <w:style w:type="character" w:customStyle="1" w:styleId="elementor-icon-list-text">
    <w:name w:val="elementor-icon-list-text"/>
    <w:basedOn w:val="DefaultParagraphFont"/>
    <w:rsid w:val="001E1B09"/>
  </w:style>
  <w:style w:type="paragraph" w:styleId="BalloonText">
    <w:name w:val="Balloon Text"/>
    <w:basedOn w:val="Normal"/>
    <w:link w:val="BalloonTextChar"/>
    <w:uiPriority w:val="99"/>
    <w:semiHidden/>
    <w:unhideWhenUsed/>
    <w:rsid w:val="001E1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49660">
      <w:bodyDiv w:val="1"/>
      <w:marLeft w:val="0"/>
      <w:marRight w:val="0"/>
      <w:marTop w:val="0"/>
      <w:marBottom w:val="0"/>
      <w:divBdr>
        <w:top w:val="none" w:sz="0" w:space="0" w:color="auto"/>
        <w:left w:val="none" w:sz="0" w:space="0" w:color="auto"/>
        <w:bottom w:val="none" w:sz="0" w:space="0" w:color="auto"/>
        <w:right w:val="none" w:sz="0" w:space="0" w:color="auto"/>
      </w:divBdr>
      <w:divsChild>
        <w:div w:id="1775709673">
          <w:marLeft w:val="0"/>
          <w:marRight w:val="0"/>
          <w:marTop w:val="0"/>
          <w:marBottom w:val="0"/>
          <w:divBdr>
            <w:top w:val="none" w:sz="0" w:space="0" w:color="auto"/>
            <w:left w:val="none" w:sz="0" w:space="0" w:color="auto"/>
            <w:bottom w:val="none" w:sz="0" w:space="0" w:color="auto"/>
            <w:right w:val="none" w:sz="0" w:space="0" w:color="auto"/>
          </w:divBdr>
          <w:divsChild>
            <w:div w:id="959996357">
              <w:marLeft w:val="0"/>
              <w:marRight w:val="0"/>
              <w:marTop w:val="0"/>
              <w:marBottom w:val="0"/>
              <w:divBdr>
                <w:top w:val="none" w:sz="0" w:space="0" w:color="auto"/>
                <w:left w:val="none" w:sz="0" w:space="0" w:color="auto"/>
                <w:bottom w:val="none" w:sz="0" w:space="0" w:color="auto"/>
                <w:right w:val="none" w:sz="0" w:space="0" w:color="auto"/>
              </w:divBdr>
              <w:divsChild>
                <w:div w:id="1761833470">
                  <w:marLeft w:val="0"/>
                  <w:marRight w:val="0"/>
                  <w:marTop w:val="0"/>
                  <w:marBottom w:val="0"/>
                  <w:divBdr>
                    <w:top w:val="none" w:sz="0" w:space="0" w:color="auto"/>
                    <w:left w:val="none" w:sz="0" w:space="0" w:color="auto"/>
                    <w:bottom w:val="none" w:sz="0" w:space="0" w:color="auto"/>
                    <w:right w:val="none" w:sz="0" w:space="0" w:color="auto"/>
                  </w:divBdr>
                  <w:divsChild>
                    <w:div w:id="1939867394">
                      <w:marLeft w:val="0"/>
                      <w:marRight w:val="0"/>
                      <w:marTop w:val="0"/>
                      <w:marBottom w:val="0"/>
                      <w:divBdr>
                        <w:top w:val="none" w:sz="0" w:space="0" w:color="auto"/>
                        <w:left w:val="none" w:sz="0" w:space="0" w:color="auto"/>
                        <w:bottom w:val="none" w:sz="0" w:space="0" w:color="auto"/>
                        <w:right w:val="none" w:sz="0" w:space="0" w:color="auto"/>
                      </w:divBdr>
                      <w:divsChild>
                        <w:div w:id="1536038216">
                          <w:marLeft w:val="0"/>
                          <w:marRight w:val="0"/>
                          <w:marTop w:val="0"/>
                          <w:marBottom w:val="0"/>
                          <w:divBdr>
                            <w:top w:val="none" w:sz="0" w:space="0" w:color="auto"/>
                            <w:left w:val="none" w:sz="0" w:space="0" w:color="auto"/>
                            <w:bottom w:val="none" w:sz="0" w:space="0" w:color="auto"/>
                            <w:right w:val="none" w:sz="0" w:space="0" w:color="auto"/>
                          </w:divBdr>
                          <w:divsChild>
                            <w:div w:id="208802338">
                              <w:marLeft w:val="0"/>
                              <w:marRight w:val="0"/>
                              <w:marTop w:val="0"/>
                              <w:marBottom w:val="0"/>
                              <w:divBdr>
                                <w:top w:val="none" w:sz="0" w:space="0" w:color="auto"/>
                                <w:left w:val="none" w:sz="0" w:space="0" w:color="auto"/>
                                <w:bottom w:val="none" w:sz="0" w:space="0" w:color="auto"/>
                                <w:right w:val="none" w:sz="0" w:space="0" w:color="auto"/>
                              </w:divBdr>
                              <w:divsChild>
                                <w:div w:id="940190106">
                                  <w:marLeft w:val="0"/>
                                  <w:marRight w:val="0"/>
                                  <w:marTop w:val="0"/>
                                  <w:marBottom w:val="0"/>
                                  <w:divBdr>
                                    <w:top w:val="none" w:sz="0" w:space="0" w:color="auto"/>
                                    <w:left w:val="none" w:sz="0" w:space="0" w:color="auto"/>
                                    <w:bottom w:val="none" w:sz="0" w:space="0" w:color="auto"/>
                                    <w:right w:val="none" w:sz="0" w:space="0" w:color="auto"/>
                                  </w:divBdr>
                                  <w:divsChild>
                                    <w:div w:id="1708942418">
                                      <w:marLeft w:val="0"/>
                                      <w:marRight w:val="0"/>
                                      <w:marTop w:val="0"/>
                                      <w:marBottom w:val="0"/>
                                      <w:divBdr>
                                        <w:top w:val="none" w:sz="0" w:space="0" w:color="auto"/>
                                        <w:left w:val="none" w:sz="0" w:space="0" w:color="auto"/>
                                        <w:bottom w:val="none" w:sz="0" w:space="0" w:color="auto"/>
                                        <w:right w:val="none" w:sz="0" w:space="0" w:color="auto"/>
                                      </w:divBdr>
                                      <w:divsChild>
                                        <w:div w:id="9268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69510">
                                  <w:marLeft w:val="0"/>
                                  <w:marRight w:val="0"/>
                                  <w:marTop w:val="0"/>
                                  <w:marBottom w:val="0"/>
                                  <w:divBdr>
                                    <w:top w:val="none" w:sz="0" w:space="0" w:color="auto"/>
                                    <w:left w:val="none" w:sz="0" w:space="0" w:color="auto"/>
                                    <w:bottom w:val="none" w:sz="0" w:space="0" w:color="auto"/>
                                    <w:right w:val="none" w:sz="0" w:space="0" w:color="auto"/>
                                  </w:divBdr>
                                  <w:divsChild>
                                    <w:div w:id="1471166432">
                                      <w:marLeft w:val="0"/>
                                      <w:marRight w:val="0"/>
                                      <w:marTop w:val="0"/>
                                      <w:marBottom w:val="0"/>
                                      <w:divBdr>
                                        <w:top w:val="none" w:sz="0" w:space="0" w:color="auto"/>
                                        <w:left w:val="none" w:sz="0" w:space="0" w:color="auto"/>
                                        <w:bottom w:val="none" w:sz="0" w:space="0" w:color="auto"/>
                                        <w:right w:val="none" w:sz="0" w:space="0" w:color="auto"/>
                                      </w:divBdr>
                                      <w:divsChild>
                                        <w:div w:id="1894341271">
                                          <w:marLeft w:val="0"/>
                                          <w:marRight w:val="0"/>
                                          <w:marTop w:val="0"/>
                                          <w:marBottom w:val="0"/>
                                          <w:divBdr>
                                            <w:top w:val="none" w:sz="0" w:space="0" w:color="auto"/>
                                            <w:left w:val="none" w:sz="0" w:space="0" w:color="auto"/>
                                            <w:bottom w:val="none" w:sz="0" w:space="0" w:color="auto"/>
                                            <w:right w:val="none" w:sz="0" w:space="0" w:color="auto"/>
                                          </w:divBdr>
                                          <w:divsChild>
                                            <w:div w:id="2062094390">
                                              <w:marLeft w:val="0"/>
                                              <w:marRight w:val="0"/>
                                              <w:marTop w:val="0"/>
                                              <w:marBottom w:val="0"/>
                                              <w:divBdr>
                                                <w:top w:val="none" w:sz="0" w:space="0" w:color="auto"/>
                                                <w:left w:val="none" w:sz="0" w:space="0" w:color="auto"/>
                                                <w:bottom w:val="none" w:sz="0" w:space="0" w:color="auto"/>
                                                <w:right w:val="none" w:sz="0" w:space="0" w:color="auto"/>
                                              </w:divBdr>
                                            </w:div>
                                          </w:divsChild>
                                        </w:div>
                                        <w:div w:id="212271736">
                                          <w:marLeft w:val="0"/>
                                          <w:marRight w:val="0"/>
                                          <w:marTop w:val="0"/>
                                          <w:marBottom w:val="0"/>
                                          <w:divBdr>
                                            <w:top w:val="none" w:sz="0" w:space="0" w:color="auto"/>
                                            <w:left w:val="none" w:sz="0" w:space="0" w:color="auto"/>
                                            <w:bottom w:val="none" w:sz="0" w:space="0" w:color="auto"/>
                                            <w:right w:val="none" w:sz="0" w:space="0" w:color="auto"/>
                                          </w:divBdr>
                                          <w:divsChild>
                                            <w:div w:id="1893812459">
                                              <w:marLeft w:val="0"/>
                                              <w:marRight w:val="0"/>
                                              <w:marTop w:val="0"/>
                                              <w:marBottom w:val="0"/>
                                              <w:divBdr>
                                                <w:top w:val="none" w:sz="0" w:space="0" w:color="auto"/>
                                                <w:left w:val="none" w:sz="0" w:space="0" w:color="auto"/>
                                                <w:bottom w:val="none" w:sz="0" w:space="0" w:color="auto"/>
                                                <w:right w:val="none" w:sz="0" w:space="0" w:color="auto"/>
                                              </w:divBdr>
                                            </w:div>
                                          </w:divsChild>
                                        </w:div>
                                        <w:div w:id="9855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4398">
                                  <w:marLeft w:val="0"/>
                                  <w:marRight w:val="0"/>
                                  <w:marTop w:val="0"/>
                                  <w:marBottom w:val="0"/>
                                  <w:divBdr>
                                    <w:top w:val="none" w:sz="0" w:space="0" w:color="auto"/>
                                    <w:left w:val="none" w:sz="0" w:space="0" w:color="auto"/>
                                    <w:bottom w:val="none" w:sz="0" w:space="0" w:color="auto"/>
                                    <w:right w:val="none" w:sz="0" w:space="0" w:color="auto"/>
                                  </w:divBdr>
                                  <w:divsChild>
                                    <w:div w:id="1134102828">
                                      <w:marLeft w:val="0"/>
                                      <w:marRight w:val="0"/>
                                      <w:marTop w:val="0"/>
                                      <w:marBottom w:val="0"/>
                                      <w:divBdr>
                                        <w:top w:val="none" w:sz="0" w:space="0" w:color="auto"/>
                                        <w:left w:val="none" w:sz="0" w:space="0" w:color="auto"/>
                                        <w:bottom w:val="none" w:sz="0" w:space="0" w:color="auto"/>
                                        <w:right w:val="none" w:sz="0" w:space="0" w:color="auto"/>
                                      </w:divBdr>
                                      <w:divsChild>
                                        <w:div w:id="1421827441">
                                          <w:marLeft w:val="0"/>
                                          <w:marRight w:val="0"/>
                                          <w:marTop w:val="0"/>
                                          <w:marBottom w:val="300"/>
                                          <w:divBdr>
                                            <w:top w:val="none" w:sz="0" w:space="0" w:color="auto"/>
                                            <w:left w:val="none" w:sz="0" w:space="0" w:color="auto"/>
                                            <w:bottom w:val="none" w:sz="0" w:space="0" w:color="auto"/>
                                            <w:right w:val="none" w:sz="0" w:space="0" w:color="auto"/>
                                          </w:divBdr>
                                          <w:divsChild>
                                            <w:div w:id="1331637537">
                                              <w:marLeft w:val="0"/>
                                              <w:marRight w:val="0"/>
                                              <w:marTop w:val="0"/>
                                              <w:marBottom w:val="0"/>
                                              <w:divBdr>
                                                <w:top w:val="none" w:sz="0" w:space="0" w:color="auto"/>
                                                <w:left w:val="none" w:sz="0" w:space="0" w:color="auto"/>
                                                <w:bottom w:val="none" w:sz="0" w:space="0" w:color="auto"/>
                                                <w:right w:val="none" w:sz="0" w:space="0" w:color="auto"/>
                                              </w:divBdr>
                                              <w:divsChild>
                                                <w:div w:id="12321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6177">
                                          <w:marLeft w:val="0"/>
                                          <w:marRight w:val="0"/>
                                          <w:marTop w:val="0"/>
                                          <w:marBottom w:val="300"/>
                                          <w:divBdr>
                                            <w:top w:val="none" w:sz="0" w:space="0" w:color="auto"/>
                                            <w:left w:val="none" w:sz="0" w:space="0" w:color="auto"/>
                                            <w:bottom w:val="none" w:sz="0" w:space="0" w:color="auto"/>
                                            <w:right w:val="none" w:sz="0" w:space="0" w:color="auto"/>
                                          </w:divBdr>
                                          <w:divsChild>
                                            <w:div w:id="1148859879">
                                              <w:marLeft w:val="0"/>
                                              <w:marRight w:val="0"/>
                                              <w:marTop w:val="0"/>
                                              <w:marBottom w:val="0"/>
                                              <w:divBdr>
                                                <w:top w:val="none" w:sz="0" w:space="0" w:color="auto"/>
                                                <w:left w:val="none" w:sz="0" w:space="0" w:color="auto"/>
                                                <w:bottom w:val="none" w:sz="0" w:space="0" w:color="auto"/>
                                                <w:right w:val="none" w:sz="0" w:space="0" w:color="auto"/>
                                              </w:divBdr>
                                              <w:divsChild>
                                                <w:div w:id="1763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018">
                                          <w:marLeft w:val="0"/>
                                          <w:marRight w:val="0"/>
                                          <w:marTop w:val="0"/>
                                          <w:marBottom w:val="0"/>
                                          <w:divBdr>
                                            <w:top w:val="none" w:sz="0" w:space="0" w:color="auto"/>
                                            <w:left w:val="none" w:sz="0" w:space="0" w:color="auto"/>
                                            <w:bottom w:val="none" w:sz="0" w:space="0" w:color="auto"/>
                                            <w:right w:val="none" w:sz="0" w:space="0" w:color="auto"/>
                                          </w:divBdr>
                                          <w:divsChild>
                                            <w:div w:id="1585525419">
                                              <w:marLeft w:val="0"/>
                                              <w:marRight w:val="0"/>
                                              <w:marTop w:val="0"/>
                                              <w:marBottom w:val="0"/>
                                              <w:divBdr>
                                                <w:top w:val="none" w:sz="0" w:space="0" w:color="auto"/>
                                                <w:left w:val="none" w:sz="0" w:space="0" w:color="auto"/>
                                                <w:bottom w:val="none" w:sz="0" w:space="0" w:color="auto"/>
                                                <w:right w:val="none" w:sz="0" w:space="0" w:color="auto"/>
                                              </w:divBdr>
                                              <w:divsChild>
                                                <w:div w:id="15234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92808">
                              <w:marLeft w:val="0"/>
                              <w:marRight w:val="0"/>
                              <w:marTop w:val="0"/>
                              <w:marBottom w:val="0"/>
                              <w:divBdr>
                                <w:top w:val="none" w:sz="0" w:space="0" w:color="auto"/>
                                <w:left w:val="none" w:sz="0" w:space="0" w:color="auto"/>
                                <w:bottom w:val="none" w:sz="0" w:space="0" w:color="auto"/>
                                <w:right w:val="none" w:sz="0" w:space="0" w:color="auto"/>
                              </w:divBdr>
                              <w:divsChild>
                                <w:div w:id="1035347727">
                                  <w:marLeft w:val="0"/>
                                  <w:marRight w:val="0"/>
                                  <w:marTop w:val="0"/>
                                  <w:marBottom w:val="0"/>
                                  <w:divBdr>
                                    <w:top w:val="none" w:sz="0" w:space="0" w:color="auto"/>
                                    <w:left w:val="none" w:sz="0" w:space="0" w:color="auto"/>
                                    <w:bottom w:val="none" w:sz="0" w:space="0" w:color="auto"/>
                                    <w:right w:val="none" w:sz="0" w:space="0" w:color="auto"/>
                                  </w:divBdr>
                                  <w:divsChild>
                                    <w:div w:id="1170682274">
                                      <w:marLeft w:val="0"/>
                                      <w:marRight w:val="0"/>
                                      <w:marTop w:val="0"/>
                                      <w:marBottom w:val="0"/>
                                      <w:divBdr>
                                        <w:top w:val="none" w:sz="0" w:space="0" w:color="auto"/>
                                        <w:left w:val="none" w:sz="0" w:space="0" w:color="auto"/>
                                        <w:bottom w:val="none" w:sz="0" w:space="0" w:color="auto"/>
                                        <w:right w:val="none" w:sz="0" w:space="0" w:color="auto"/>
                                      </w:divBdr>
                                      <w:divsChild>
                                        <w:div w:id="1844516286">
                                          <w:marLeft w:val="0"/>
                                          <w:marRight w:val="0"/>
                                          <w:marTop w:val="0"/>
                                          <w:marBottom w:val="0"/>
                                          <w:divBdr>
                                            <w:top w:val="none" w:sz="0" w:space="0" w:color="auto"/>
                                            <w:left w:val="none" w:sz="0" w:space="0" w:color="auto"/>
                                            <w:bottom w:val="none" w:sz="0" w:space="0" w:color="auto"/>
                                            <w:right w:val="none" w:sz="0" w:space="0" w:color="auto"/>
                                          </w:divBdr>
                                          <w:divsChild>
                                            <w:div w:id="666447938">
                                              <w:marLeft w:val="0"/>
                                              <w:marRight w:val="0"/>
                                              <w:marTop w:val="0"/>
                                              <w:marBottom w:val="0"/>
                                              <w:divBdr>
                                                <w:top w:val="none" w:sz="0" w:space="0" w:color="auto"/>
                                                <w:left w:val="none" w:sz="0" w:space="0" w:color="auto"/>
                                                <w:bottom w:val="none" w:sz="0" w:space="0" w:color="auto"/>
                                                <w:right w:val="none" w:sz="0" w:space="0" w:color="auto"/>
                                              </w:divBdr>
                                            </w:div>
                                          </w:divsChild>
                                        </w:div>
                                        <w:div w:id="214901250">
                                          <w:marLeft w:val="0"/>
                                          <w:marRight w:val="0"/>
                                          <w:marTop w:val="0"/>
                                          <w:marBottom w:val="0"/>
                                          <w:divBdr>
                                            <w:top w:val="none" w:sz="0" w:space="0" w:color="auto"/>
                                            <w:left w:val="none" w:sz="0" w:space="0" w:color="auto"/>
                                            <w:bottom w:val="none" w:sz="0" w:space="0" w:color="auto"/>
                                            <w:right w:val="none" w:sz="0" w:space="0" w:color="auto"/>
                                          </w:divBdr>
                                          <w:divsChild>
                                            <w:div w:id="912007464">
                                              <w:marLeft w:val="0"/>
                                              <w:marRight w:val="0"/>
                                              <w:marTop w:val="0"/>
                                              <w:marBottom w:val="0"/>
                                              <w:divBdr>
                                                <w:top w:val="none" w:sz="0" w:space="0" w:color="auto"/>
                                                <w:left w:val="none" w:sz="0" w:space="0" w:color="auto"/>
                                                <w:bottom w:val="none" w:sz="0" w:space="0" w:color="auto"/>
                                                <w:right w:val="none" w:sz="0" w:space="0" w:color="auto"/>
                                              </w:divBdr>
                                              <w:divsChild>
                                                <w:div w:id="8896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474176">
          <w:marLeft w:val="0"/>
          <w:marRight w:val="0"/>
          <w:marTop w:val="0"/>
          <w:marBottom w:val="0"/>
          <w:divBdr>
            <w:top w:val="none" w:sz="0" w:space="0" w:color="auto"/>
            <w:left w:val="none" w:sz="0" w:space="0" w:color="auto"/>
            <w:bottom w:val="none" w:sz="0" w:space="0" w:color="auto"/>
            <w:right w:val="none" w:sz="0" w:space="0" w:color="auto"/>
          </w:divBdr>
          <w:divsChild>
            <w:div w:id="688918871">
              <w:marLeft w:val="0"/>
              <w:marRight w:val="0"/>
              <w:marTop w:val="0"/>
              <w:marBottom w:val="0"/>
              <w:divBdr>
                <w:top w:val="none" w:sz="0" w:space="0" w:color="auto"/>
                <w:left w:val="none" w:sz="0" w:space="0" w:color="auto"/>
                <w:bottom w:val="none" w:sz="0" w:space="0" w:color="auto"/>
                <w:right w:val="none" w:sz="0" w:space="0" w:color="auto"/>
              </w:divBdr>
              <w:divsChild>
                <w:div w:id="1202404087">
                  <w:marLeft w:val="0"/>
                  <w:marRight w:val="0"/>
                  <w:marTop w:val="0"/>
                  <w:marBottom w:val="0"/>
                  <w:divBdr>
                    <w:top w:val="none" w:sz="0" w:space="0" w:color="auto"/>
                    <w:left w:val="none" w:sz="0" w:space="0" w:color="auto"/>
                    <w:bottom w:val="none" w:sz="0" w:space="0" w:color="auto"/>
                    <w:right w:val="none" w:sz="0" w:space="0" w:color="auto"/>
                  </w:divBdr>
                  <w:divsChild>
                    <w:div w:id="321660799">
                      <w:marLeft w:val="0"/>
                      <w:marRight w:val="0"/>
                      <w:marTop w:val="0"/>
                      <w:marBottom w:val="0"/>
                      <w:divBdr>
                        <w:top w:val="none" w:sz="0" w:space="0" w:color="auto"/>
                        <w:left w:val="none" w:sz="0" w:space="0" w:color="auto"/>
                        <w:bottom w:val="none" w:sz="0" w:space="0" w:color="auto"/>
                        <w:right w:val="none" w:sz="0" w:space="0" w:color="auto"/>
                      </w:divBdr>
                      <w:divsChild>
                        <w:div w:id="1576090208">
                          <w:marLeft w:val="0"/>
                          <w:marRight w:val="0"/>
                          <w:marTop w:val="0"/>
                          <w:marBottom w:val="0"/>
                          <w:divBdr>
                            <w:top w:val="none" w:sz="0" w:space="0" w:color="auto"/>
                            <w:left w:val="none" w:sz="0" w:space="0" w:color="auto"/>
                            <w:bottom w:val="none" w:sz="0" w:space="0" w:color="auto"/>
                            <w:right w:val="none" w:sz="0" w:space="0" w:color="auto"/>
                          </w:divBdr>
                          <w:divsChild>
                            <w:div w:id="331954665">
                              <w:marLeft w:val="0"/>
                              <w:marRight w:val="0"/>
                              <w:marTop w:val="0"/>
                              <w:marBottom w:val="0"/>
                              <w:divBdr>
                                <w:top w:val="none" w:sz="0" w:space="0" w:color="auto"/>
                                <w:left w:val="none" w:sz="0" w:space="0" w:color="auto"/>
                                <w:bottom w:val="none" w:sz="0" w:space="0" w:color="auto"/>
                                <w:right w:val="none" w:sz="0" w:space="0" w:color="auto"/>
                              </w:divBdr>
                              <w:divsChild>
                                <w:div w:id="340350609">
                                  <w:marLeft w:val="0"/>
                                  <w:marRight w:val="0"/>
                                  <w:marTop w:val="0"/>
                                  <w:marBottom w:val="0"/>
                                  <w:divBdr>
                                    <w:top w:val="none" w:sz="0" w:space="0" w:color="auto"/>
                                    <w:left w:val="none" w:sz="0" w:space="0" w:color="auto"/>
                                    <w:bottom w:val="none" w:sz="0" w:space="0" w:color="auto"/>
                                    <w:right w:val="none" w:sz="0" w:space="0" w:color="auto"/>
                                  </w:divBdr>
                                  <w:divsChild>
                                    <w:div w:id="336003313">
                                      <w:marLeft w:val="0"/>
                                      <w:marRight w:val="0"/>
                                      <w:marTop w:val="0"/>
                                      <w:marBottom w:val="0"/>
                                      <w:divBdr>
                                        <w:top w:val="none" w:sz="0" w:space="0" w:color="auto"/>
                                        <w:left w:val="none" w:sz="0" w:space="0" w:color="auto"/>
                                        <w:bottom w:val="none" w:sz="0" w:space="0" w:color="auto"/>
                                        <w:right w:val="none" w:sz="0" w:space="0" w:color="auto"/>
                                      </w:divBdr>
                                      <w:divsChild>
                                        <w:div w:id="1241674357">
                                          <w:marLeft w:val="0"/>
                                          <w:marRight w:val="0"/>
                                          <w:marTop w:val="0"/>
                                          <w:marBottom w:val="0"/>
                                          <w:divBdr>
                                            <w:top w:val="none" w:sz="0" w:space="0" w:color="auto"/>
                                            <w:left w:val="none" w:sz="0" w:space="0" w:color="auto"/>
                                            <w:bottom w:val="none" w:sz="0" w:space="0" w:color="auto"/>
                                            <w:right w:val="none" w:sz="0" w:space="0" w:color="auto"/>
                                          </w:divBdr>
                                          <w:divsChild>
                                            <w:div w:id="1382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4436">
                              <w:marLeft w:val="0"/>
                              <w:marRight w:val="0"/>
                              <w:marTop w:val="0"/>
                              <w:marBottom w:val="0"/>
                              <w:divBdr>
                                <w:top w:val="none" w:sz="0" w:space="0" w:color="auto"/>
                                <w:left w:val="none" w:sz="0" w:space="0" w:color="auto"/>
                                <w:bottom w:val="none" w:sz="0" w:space="0" w:color="auto"/>
                                <w:right w:val="none" w:sz="0" w:space="0" w:color="auto"/>
                              </w:divBdr>
                              <w:divsChild>
                                <w:div w:id="2030911155">
                                  <w:marLeft w:val="0"/>
                                  <w:marRight w:val="0"/>
                                  <w:marTop w:val="0"/>
                                  <w:marBottom w:val="0"/>
                                  <w:divBdr>
                                    <w:top w:val="none" w:sz="0" w:space="0" w:color="auto"/>
                                    <w:left w:val="none" w:sz="0" w:space="0" w:color="auto"/>
                                    <w:bottom w:val="none" w:sz="0" w:space="0" w:color="auto"/>
                                    <w:right w:val="none" w:sz="0" w:space="0" w:color="auto"/>
                                  </w:divBdr>
                                  <w:divsChild>
                                    <w:div w:id="1973825999">
                                      <w:marLeft w:val="3000"/>
                                      <w:marRight w:val="3000"/>
                                      <w:marTop w:val="0"/>
                                      <w:marBottom w:val="0"/>
                                      <w:divBdr>
                                        <w:top w:val="none" w:sz="0" w:space="0" w:color="auto"/>
                                        <w:left w:val="none" w:sz="0" w:space="0" w:color="auto"/>
                                        <w:bottom w:val="none" w:sz="0" w:space="0" w:color="auto"/>
                                        <w:right w:val="none" w:sz="0" w:space="0" w:color="auto"/>
                                      </w:divBdr>
                                      <w:divsChild>
                                        <w:div w:id="8515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3336">
                              <w:marLeft w:val="0"/>
                              <w:marRight w:val="0"/>
                              <w:marTop w:val="0"/>
                              <w:marBottom w:val="0"/>
                              <w:divBdr>
                                <w:top w:val="none" w:sz="0" w:space="0" w:color="auto"/>
                                <w:left w:val="none" w:sz="0" w:space="0" w:color="auto"/>
                                <w:bottom w:val="none" w:sz="0" w:space="0" w:color="auto"/>
                                <w:right w:val="none" w:sz="0" w:space="0" w:color="auto"/>
                              </w:divBdr>
                              <w:divsChild>
                                <w:div w:id="1060635941">
                                  <w:marLeft w:val="0"/>
                                  <w:marRight w:val="0"/>
                                  <w:marTop w:val="0"/>
                                  <w:marBottom w:val="0"/>
                                  <w:divBdr>
                                    <w:top w:val="none" w:sz="0" w:space="0" w:color="auto"/>
                                    <w:left w:val="none" w:sz="0" w:space="0" w:color="auto"/>
                                    <w:bottom w:val="none" w:sz="0" w:space="0" w:color="auto"/>
                                    <w:right w:val="none" w:sz="0" w:space="0" w:color="auto"/>
                                  </w:divBdr>
                                  <w:divsChild>
                                    <w:div w:id="259918890">
                                      <w:marLeft w:val="1500"/>
                                      <w:marRight w:val="1500"/>
                                      <w:marTop w:val="0"/>
                                      <w:marBottom w:val="0"/>
                                      <w:divBdr>
                                        <w:top w:val="none" w:sz="0" w:space="0" w:color="auto"/>
                                        <w:left w:val="none" w:sz="0" w:space="0" w:color="auto"/>
                                        <w:bottom w:val="none" w:sz="0" w:space="0" w:color="auto"/>
                                        <w:right w:val="none" w:sz="0" w:space="0" w:color="auto"/>
                                      </w:divBdr>
                                      <w:divsChild>
                                        <w:div w:id="1042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155140">
          <w:marLeft w:val="0"/>
          <w:marRight w:val="0"/>
          <w:marTop w:val="0"/>
          <w:marBottom w:val="0"/>
          <w:divBdr>
            <w:top w:val="none" w:sz="0" w:space="0" w:color="auto"/>
            <w:left w:val="none" w:sz="0" w:space="0" w:color="auto"/>
            <w:bottom w:val="none" w:sz="0" w:space="0" w:color="auto"/>
            <w:right w:val="none" w:sz="0" w:space="0" w:color="auto"/>
          </w:divBdr>
          <w:divsChild>
            <w:div w:id="1157572757">
              <w:marLeft w:val="0"/>
              <w:marRight w:val="0"/>
              <w:marTop w:val="0"/>
              <w:marBottom w:val="0"/>
              <w:divBdr>
                <w:top w:val="none" w:sz="0" w:space="0" w:color="auto"/>
                <w:left w:val="none" w:sz="0" w:space="0" w:color="auto"/>
                <w:bottom w:val="none" w:sz="0" w:space="0" w:color="auto"/>
                <w:right w:val="none" w:sz="0" w:space="0" w:color="auto"/>
              </w:divBdr>
              <w:divsChild>
                <w:div w:id="1124813007">
                  <w:marLeft w:val="0"/>
                  <w:marRight w:val="0"/>
                  <w:marTop w:val="0"/>
                  <w:marBottom w:val="0"/>
                  <w:divBdr>
                    <w:top w:val="none" w:sz="0" w:space="0" w:color="auto"/>
                    <w:left w:val="none" w:sz="0" w:space="0" w:color="auto"/>
                    <w:bottom w:val="none" w:sz="0" w:space="0" w:color="auto"/>
                    <w:right w:val="none" w:sz="0" w:space="0" w:color="auto"/>
                  </w:divBdr>
                  <w:divsChild>
                    <w:div w:id="460538613">
                      <w:marLeft w:val="0"/>
                      <w:marRight w:val="0"/>
                      <w:marTop w:val="0"/>
                      <w:marBottom w:val="0"/>
                      <w:divBdr>
                        <w:top w:val="none" w:sz="0" w:space="0" w:color="auto"/>
                        <w:left w:val="none" w:sz="0" w:space="0" w:color="auto"/>
                        <w:bottom w:val="none" w:sz="0" w:space="0" w:color="auto"/>
                        <w:right w:val="none" w:sz="0" w:space="0" w:color="auto"/>
                      </w:divBdr>
                      <w:divsChild>
                        <w:div w:id="625551957">
                          <w:marLeft w:val="0"/>
                          <w:marRight w:val="0"/>
                          <w:marTop w:val="0"/>
                          <w:marBottom w:val="0"/>
                          <w:divBdr>
                            <w:top w:val="none" w:sz="0" w:space="0" w:color="auto"/>
                            <w:left w:val="none" w:sz="0" w:space="0" w:color="auto"/>
                            <w:bottom w:val="none" w:sz="0" w:space="0" w:color="auto"/>
                            <w:right w:val="none" w:sz="0" w:space="0" w:color="auto"/>
                          </w:divBdr>
                          <w:divsChild>
                            <w:div w:id="1397587484">
                              <w:marLeft w:val="0"/>
                              <w:marRight w:val="0"/>
                              <w:marTop w:val="0"/>
                              <w:marBottom w:val="0"/>
                              <w:divBdr>
                                <w:top w:val="none" w:sz="0" w:space="0" w:color="auto"/>
                                <w:left w:val="none" w:sz="0" w:space="0" w:color="auto"/>
                                <w:bottom w:val="none" w:sz="0" w:space="0" w:color="auto"/>
                                <w:right w:val="none" w:sz="0" w:space="0" w:color="auto"/>
                              </w:divBdr>
                              <w:divsChild>
                                <w:div w:id="1613589918">
                                  <w:marLeft w:val="0"/>
                                  <w:marRight w:val="0"/>
                                  <w:marTop w:val="0"/>
                                  <w:marBottom w:val="0"/>
                                  <w:divBdr>
                                    <w:top w:val="none" w:sz="0" w:space="0" w:color="auto"/>
                                    <w:left w:val="none" w:sz="0" w:space="0" w:color="auto"/>
                                    <w:bottom w:val="none" w:sz="0" w:space="0" w:color="auto"/>
                                    <w:right w:val="none" w:sz="0" w:space="0" w:color="auto"/>
                                  </w:divBdr>
                                  <w:divsChild>
                                    <w:div w:id="1823041119">
                                      <w:marLeft w:val="0"/>
                                      <w:marRight w:val="0"/>
                                      <w:marTop w:val="0"/>
                                      <w:marBottom w:val="0"/>
                                      <w:divBdr>
                                        <w:top w:val="none" w:sz="0" w:space="0" w:color="auto"/>
                                        <w:left w:val="none" w:sz="0" w:space="0" w:color="auto"/>
                                        <w:bottom w:val="none" w:sz="0" w:space="0" w:color="auto"/>
                                        <w:right w:val="none" w:sz="0" w:space="0" w:color="auto"/>
                                      </w:divBdr>
                                      <w:divsChild>
                                        <w:div w:id="8976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9370">
                                  <w:marLeft w:val="0"/>
                                  <w:marRight w:val="0"/>
                                  <w:marTop w:val="0"/>
                                  <w:marBottom w:val="0"/>
                                  <w:divBdr>
                                    <w:top w:val="none" w:sz="0" w:space="0" w:color="auto"/>
                                    <w:left w:val="none" w:sz="0" w:space="0" w:color="auto"/>
                                    <w:bottom w:val="none" w:sz="0" w:space="0" w:color="auto"/>
                                    <w:right w:val="none" w:sz="0" w:space="0" w:color="auto"/>
                                  </w:divBdr>
                                  <w:divsChild>
                                    <w:div w:id="830020338">
                                      <w:marLeft w:val="0"/>
                                      <w:marRight w:val="0"/>
                                      <w:marTop w:val="0"/>
                                      <w:marBottom w:val="0"/>
                                      <w:divBdr>
                                        <w:top w:val="none" w:sz="0" w:space="0" w:color="auto"/>
                                        <w:left w:val="none" w:sz="0" w:space="0" w:color="auto"/>
                                        <w:bottom w:val="none" w:sz="0" w:space="0" w:color="auto"/>
                                        <w:right w:val="none" w:sz="0" w:space="0" w:color="auto"/>
                                      </w:divBdr>
                                      <w:divsChild>
                                        <w:div w:id="410464867">
                                          <w:marLeft w:val="0"/>
                                          <w:marRight w:val="0"/>
                                          <w:marTop w:val="0"/>
                                          <w:marBottom w:val="300"/>
                                          <w:divBdr>
                                            <w:top w:val="none" w:sz="0" w:space="0" w:color="auto"/>
                                            <w:left w:val="none" w:sz="0" w:space="0" w:color="auto"/>
                                            <w:bottom w:val="none" w:sz="0" w:space="0" w:color="auto"/>
                                            <w:right w:val="none" w:sz="0" w:space="0" w:color="auto"/>
                                          </w:divBdr>
                                          <w:divsChild>
                                            <w:div w:id="851647193">
                                              <w:marLeft w:val="0"/>
                                              <w:marRight w:val="0"/>
                                              <w:marTop w:val="0"/>
                                              <w:marBottom w:val="0"/>
                                              <w:divBdr>
                                                <w:top w:val="none" w:sz="0" w:space="0" w:color="auto"/>
                                                <w:left w:val="none" w:sz="0" w:space="0" w:color="auto"/>
                                                <w:bottom w:val="none" w:sz="0" w:space="0" w:color="auto"/>
                                                <w:right w:val="none" w:sz="0" w:space="0" w:color="auto"/>
                                              </w:divBdr>
                                              <w:divsChild>
                                                <w:div w:id="1508904535">
                                                  <w:marLeft w:val="0"/>
                                                  <w:marRight w:val="0"/>
                                                  <w:marTop w:val="0"/>
                                                  <w:marBottom w:val="0"/>
                                                  <w:divBdr>
                                                    <w:top w:val="none" w:sz="0" w:space="0" w:color="auto"/>
                                                    <w:left w:val="none" w:sz="0" w:space="0" w:color="auto"/>
                                                    <w:bottom w:val="none" w:sz="0" w:space="0" w:color="auto"/>
                                                    <w:right w:val="none" w:sz="0" w:space="0" w:color="auto"/>
                                                  </w:divBdr>
                                                  <w:divsChild>
                                                    <w:div w:id="1577662585">
                                                      <w:marLeft w:val="0"/>
                                                      <w:marRight w:val="0"/>
                                                      <w:marTop w:val="0"/>
                                                      <w:marBottom w:val="150"/>
                                                      <w:divBdr>
                                                        <w:top w:val="none" w:sz="0" w:space="0" w:color="auto"/>
                                                        <w:left w:val="none" w:sz="0" w:space="0" w:color="auto"/>
                                                        <w:bottom w:val="none" w:sz="0" w:space="0" w:color="auto"/>
                                                        <w:right w:val="none" w:sz="0" w:space="0" w:color="auto"/>
                                                      </w:divBdr>
                                                    </w:div>
                                                    <w:div w:id="369495300">
                                                      <w:marLeft w:val="0"/>
                                                      <w:marRight w:val="0"/>
                                                      <w:marTop w:val="0"/>
                                                      <w:marBottom w:val="150"/>
                                                      <w:divBdr>
                                                        <w:top w:val="none" w:sz="0" w:space="0" w:color="auto"/>
                                                        <w:left w:val="none" w:sz="0" w:space="0" w:color="auto"/>
                                                        <w:bottom w:val="none" w:sz="0" w:space="0" w:color="auto"/>
                                                        <w:right w:val="none" w:sz="0" w:space="0" w:color="auto"/>
                                                      </w:divBdr>
                                                    </w:div>
                                                    <w:div w:id="1585450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7538402">
                                          <w:marLeft w:val="0"/>
                                          <w:marRight w:val="0"/>
                                          <w:marTop w:val="0"/>
                                          <w:marBottom w:val="0"/>
                                          <w:divBdr>
                                            <w:top w:val="none" w:sz="0" w:space="0" w:color="auto"/>
                                            <w:left w:val="none" w:sz="0" w:space="0" w:color="auto"/>
                                            <w:bottom w:val="none" w:sz="0" w:space="0" w:color="auto"/>
                                            <w:right w:val="none" w:sz="0" w:space="0" w:color="auto"/>
                                          </w:divBdr>
                                          <w:divsChild>
                                            <w:div w:id="1819566152">
                                              <w:marLeft w:val="0"/>
                                              <w:marRight w:val="0"/>
                                              <w:marTop w:val="0"/>
                                              <w:marBottom w:val="0"/>
                                              <w:divBdr>
                                                <w:top w:val="none" w:sz="0" w:space="0" w:color="auto"/>
                                                <w:left w:val="none" w:sz="0" w:space="0" w:color="auto"/>
                                                <w:bottom w:val="none" w:sz="0" w:space="0" w:color="auto"/>
                                                <w:right w:val="none" w:sz="0" w:space="0" w:color="auto"/>
                                              </w:divBdr>
                                              <w:divsChild>
                                                <w:div w:id="6019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00996">
                                  <w:marLeft w:val="0"/>
                                  <w:marRight w:val="0"/>
                                  <w:marTop w:val="0"/>
                                  <w:marBottom w:val="0"/>
                                  <w:divBdr>
                                    <w:top w:val="none" w:sz="0" w:space="0" w:color="auto"/>
                                    <w:left w:val="none" w:sz="0" w:space="0" w:color="auto"/>
                                    <w:bottom w:val="none" w:sz="0" w:space="0" w:color="auto"/>
                                    <w:right w:val="none" w:sz="0" w:space="0" w:color="auto"/>
                                  </w:divBdr>
                                  <w:divsChild>
                                    <w:div w:id="1961036577">
                                      <w:marLeft w:val="0"/>
                                      <w:marRight w:val="0"/>
                                      <w:marTop w:val="0"/>
                                      <w:marBottom w:val="0"/>
                                      <w:divBdr>
                                        <w:top w:val="none" w:sz="0" w:space="0" w:color="auto"/>
                                        <w:left w:val="none" w:sz="0" w:space="0" w:color="auto"/>
                                        <w:bottom w:val="none" w:sz="0" w:space="0" w:color="auto"/>
                                        <w:right w:val="none" w:sz="0" w:space="0" w:color="auto"/>
                                      </w:divBdr>
                                      <w:divsChild>
                                        <w:div w:id="592737975">
                                          <w:marLeft w:val="0"/>
                                          <w:marRight w:val="0"/>
                                          <w:marTop w:val="0"/>
                                          <w:marBottom w:val="0"/>
                                          <w:divBdr>
                                            <w:top w:val="none" w:sz="0" w:space="0" w:color="auto"/>
                                            <w:left w:val="none" w:sz="0" w:space="0" w:color="auto"/>
                                            <w:bottom w:val="none" w:sz="0" w:space="0" w:color="auto"/>
                                            <w:right w:val="none" w:sz="0" w:space="0" w:color="auto"/>
                                          </w:divBdr>
                                          <w:divsChild>
                                            <w:div w:id="10479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8230">
                              <w:marLeft w:val="0"/>
                              <w:marRight w:val="0"/>
                              <w:marTop w:val="0"/>
                              <w:marBottom w:val="0"/>
                              <w:divBdr>
                                <w:top w:val="none" w:sz="0" w:space="0" w:color="auto"/>
                                <w:left w:val="none" w:sz="0" w:space="0" w:color="auto"/>
                                <w:bottom w:val="none" w:sz="0" w:space="0" w:color="auto"/>
                                <w:right w:val="none" w:sz="0" w:space="0" w:color="auto"/>
                              </w:divBdr>
                              <w:divsChild>
                                <w:div w:id="651719298">
                                  <w:marLeft w:val="0"/>
                                  <w:marRight w:val="0"/>
                                  <w:marTop w:val="0"/>
                                  <w:marBottom w:val="0"/>
                                  <w:divBdr>
                                    <w:top w:val="none" w:sz="0" w:space="0" w:color="auto"/>
                                    <w:left w:val="none" w:sz="0" w:space="0" w:color="auto"/>
                                    <w:bottom w:val="none" w:sz="0" w:space="0" w:color="auto"/>
                                    <w:right w:val="none" w:sz="0" w:space="0" w:color="auto"/>
                                  </w:divBdr>
                                  <w:divsChild>
                                    <w:div w:id="453443968">
                                      <w:marLeft w:val="0"/>
                                      <w:marRight w:val="0"/>
                                      <w:marTop w:val="0"/>
                                      <w:marBottom w:val="0"/>
                                      <w:divBdr>
                                        <w:top w:val="none" w:sz="0" w:space="0" w:color="auto"/>
                                        <w:left w:val="none" w:sz="0" w:space="0" w:color="auto"/>
                                        <w:bottom w:val="none" w:sz="0" w:space="0" w:color="auto"/>
                                        <w:right w:val="none" w:sz="0" w:space="0" w:color="auto"/>
                                      </w:divBdr>
                                      <w:divsChild>
                                        <w:div w:id="8544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fouladian</dc:creator>
  <cp:lastModifiedBy>behbod</cp:lastModifiedBy>
  <cp:revision>2</cp:revision>
  <dcterms:created xsi:type="dcterms:W3CDTF">2025-11-22T07:07:00Z</dcterms:created>
  <dcterms:modified xsi:type="dcterms:W3CDTF">2025-11-22T07:07:00Z</dcterms:modified>
</cp:coreProperties>
</file>